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COMMUNICATION</w:t>
      </w:r>
      <w:r>
        <w:rPr>
          <w:rFonts w:ascii="Calibri" w:hAnsi="Calibri"/>
          <w:b/>
          <w:sz w:val="36"/>
          <w:lang w:val="fr-CA"/>
        </w:rPr>
        <w:br/>
      </w:r>
      <w:r w:rsidR="00693C17">
        <w:rPr>
          <w:rFonts w:ascii="Calibri" w:hAnsi="Calibri"/>
          <w:b/>
          <w:sz w:val="36"/>
          <w:lang w:val="fr-CA"/>
        </w:rPr>
        <w:t>2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</w:t>
      </w:r>
      <w:r w:rsidR="00693C17">
        <w:rPr>
          <w:rFonts w:ascii="Calibri" w:hAnsi="Calibri"/>
          <w:b/>
          <w:sz w:val="36"/>
          <w:lang w:val="fr-CA"/>
        </w:rPr>
        <w:t>ressources et outils nécessaires</w:t>
      </w:r>
    </w:p>
    <w:p w:rsidR="00A66CF7" w:rsidRPr="00E5722F" w:rsidRDefault="004A2A1A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 xml:space="preserve">8 </w:t>
      </w:r>
      <w:r w:rsidR="00693C17">
        <w:rPr>
          <w:rFonts w:ascii="Calibri" w:hAnsi="Calibri"/>
          <w:b/>
          <w:spacing w:val="-1"/>
          <w:sz w:val="32"/>
          <w:lang w:val="fr-CA"/>
        </w:rPr>
        <w:t>avril</w:t>
      </w:r>
      <w:r>
        <w:rPr>
          <w:rFonts w:ascii="Calibri" w:hAnsi="Calibri"/>
          <w:b/>
          <w:spacing w:val="-1"/>
          <w:sz w:val="32"/>
          <w:lang w:val="fr-CA"/>
        </w:rPr>
        <w:t xml:space="preserve"> </w:t>
      </w:r>
      <w:r w:rsidR="00B17FAC">
        <w:rPr>
          <w:rFonts w:ascii="Calibri" w:hAnsi="Calibri"/>
          <w:b/>
          <w:spacing w:val="-1"/>
          <w:sz w:val="32"/>
          <w:lang w:val="fr-CA"/>
        </w:rPr>
        <w:t>2019</w:t>
      </w:r>
    </w:p>
    <w:p w:rsidR="00A66CF7" w:rsidRPr="00D37530" w:rsidRDefault="00A66CF7" w:rsidP="00A66CF7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A66CF7" w:rsidRPr="00D37530" w:rsidRDefault="00A66CF7" w:rsidP="00A66CF7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Pr="00D37530">
        <w:rPr>
          <w:sz w:val="28"/>
          <w:lang w:val="fr-CA"/>
        </w:rPr>
        <w:t xml:space="preserve">, rue </w:t>
      </w:r>
      <w:r>
        <w:rPr>
          <w:sz w:val="28"/>
          <w:lang w:val="fr-CA"/>
        </w:rPr>
        <w:t>Sherbrooke Oue</w:t>
      </w:r>
      <w:r w:rsidRPr="00D37530">
        <w:rPr>
          <w:sz w:val="28"/>
          <w:lang w:val="fr-CA"/>
        </w:rPr>
        <w:t>st</w:t>
      </w:r>
    </w:p>
    <w:p w:rsidR="00A66CF7" w:rsidRPr="00D37530" w:rsidRDefault="00A66CF7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Pr="00EC7BC1">
        <w:rPr>
          <w:sz w:val="28"/>
          <w:lang w:val="fr-CA"/>
        </w:rPr>
        <w:t xml:space="preserve">(Québec)  </w:t>
      </w:r>
      <w:r>
        <w:rPr>
          <w:sz w:val="28"/>
          <w:lang w:val="fr-CA"/>
        </w:rPr>
        <w:t>H3</w:t>
      </w:r>
      <w:r w:rsidRPr="00EC7BC1">
        <w:rPr>
          <w:sz w:val="28"/>
          <w:lang w:val="fr-CA"/>
        </w:rPr>
        <w:t>H 1</w:t>
      </w:r>
      <w:r>
        <w:rPr>
          <w:sz w:val="28"/>
          <w:lang w:val="fr-CA"/>
        </w:rPr>
        <w:t>G8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  <w:bookmarkStart w:id="0" w:name="_GoBack"/>
      <w:bookmarkEnd w:id="0"/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CA47B7">
        <w:rPr>
          <w:b/>
          <w:spacing w:val="-1"/>
          <w:lang w:val="fr-CA"/>
        </w:rPr>
        <w:t>8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3F71D8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3F71D8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Madame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3F71D8"/>
    <w:rsid w:val="0048508B"/>
    <w:rsid w:val="004A2A1A"/>
    <w:rsid w:val="0053333E"/>
    <w:rsid w:val="00582A58"/>
    <w:rsid w:val="00626965"/>
    <w:rsid w:val="00693C17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C83A26"/>
    <w:rsid w:val="00C863CD"/>
    <w:rsid w:val="00CA47B7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5412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4786-DB8D-4514-AB7E-454ED63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30</cp:revision>
  <cp:lastPrinted>2017-04-11T17:47:00Z</cp:lastPrinted>
  <dcterms:created xsi:type="dcterms:W3CDTF">2017-04-11T17:41:00Z</dcterms:created>
  <dcterms:modified xsi:type="dcterms:W3CDTF">2019-02-26T14:27:00Z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